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95" w:rsidRDefault="000B328E" w:rsidP="00897D95">
      <w:pPr>
        <w:pStyle w:val="Web"/>
        <w:jc w:val="center"/>
      </w:pPr>
      <w:r>
        <w:rPr>
          <w:noProof/>
        </w:rPr>
        <w:drawing>
          <wp:inline distT="0" distB="0" distL="0" distR="0">
            <wp:extent cx="1247775" cy="942975"/>
            <wp:effectExtent l="19050" t="0" r="9525" b="0"/>
            <wp:docPr id="1" name="Εικόνα 1" descr="Αποτέλεσμα εικόνας για εψ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εψ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95" w:rsidRDefault="00897D95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:rsidR="00897D95" w:rsidRDefault="00897D95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:rsidR="00897D95" w:rsidRDefault="00897D95" w:rsidP="00897D95">
      <w:pPr>
        <w:pStyle w:val="Web"/>
        <w:jc w:val="center"/>
      </w:pPr>
      <w:proofErr w:type="spellStart"/>
      <w:r>
        <w:rPr>
          <w:rFonts w:ascii="Arial Narrow" w:hAnsi="Arial Narrow"/>
          <w:b/>
          <w:bCs/>
          <w:color w:val="000000"/>
        </w:rPr>
        <w:t>Καραγιαννοπούλου</w:t>
      </w:r>
      <w:proofErr w:type="spellEnd"/>
      <w:r>
        <w:rPr>
          <w:rFonts w:ascii="Arial Narrow" w:hAnsi="Arial Narrow"/>
          <w:b/>
          <w:bCs/>
          <w:color w:val="000000"/>
        </w:rPr>
        <w:t xml:space="preserve"> 57 ΤΚ .32131 </w:t>
      </w:r>
      <w:r>
        <w:rPr>
          <w:rFonts w:ascii="Arial Narrow" w:hAnsi="Arial Narrow"/>
          <w:b/>
          <w:bCs/>
          <w:color w:val="000000"/>
          <w:lang w:val="en-US"/>
        </w:rPr>
        <w:t>e</w:t>
      </w:r>
      <w:r>
        <w:rPr>
          <w:rFonts w:ascii="Arial Narrow" w:hAnsi="Arial Narrow"/>
          <w:b/>
          <w:bCs/>
          <w:color w:val="000000"/>
        </w:rPr>
        <w:t>-</w:t>
      </w:r>
      <w:r>
        <w:rPr>
          <w:rFonts w:ascii="Arial Narrow" w:hAnsi="Arial Narrow"/>
          <w:b/>
          <w:bCs/>
          <w:color w:val="000000"/>
          <w:lang w:val="en-US"/>
        </w:rPr>
        <w:t>mail</w:t>
      </w:r>
      <w:r>
        <w:rPr>
          <w:rFonts w:ascii="Arial Narrow" w:hAnsi="Arial Narrow"/>
          <w:b/>
          <w:bCs/>
          <w:color w:val="000000"/>
        </w:rPr>
        <w:t xml:space="preserve"> : 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epsv</w:t>
      </w:r>
      <w:proofErr w:type="spellEnd"/>
      <w:r>
        <w:rPr>
          <w:rFonts w:ascii="Arial Narrow" w:hAnsi="Arial Narrow"/>
          <w:b/>
          <w:bCs/>
          <w:color w:val="000000"/>
        </w:rPr>
        <w:t>@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otenet</w:t>
      </w:r>
      <w:proofErr w:type="spellEnd"/>
      <w:r>
        <w:rPr>
          <w:rFonts w:ascii="Arial Narrow" w:hAnsi="Arial Narrow"/>
          <w:b/>
          <w:bCs/>
          <w:color w:val="000000"/>
        </w:rPr>
        <w:t>.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gr</w:t>
      </w:r>
      <w:proofErr w:type="spellEnd"/>
    </w:p>
    <w:p w:rsidR="00897D95" w:rsidRPr="00E25487" w:rsidRDefault="00D97389" w:rsidP="00897D95">
      <w:pPr>
        <w:pStyle w:val="Web"/>
        <w:jc w:val="center"/>
        <w:rPr>
          <w:rFonts w:ascii="Arial Narrow" w:hAnsi="Arial Narrow"/>
          <w:b/>
          <w:bCs/>
          <w:color w:val="000000"/>
        </w:rPr>
      </w:pPr>
      <w:proofErr w:type="spellStart"/>
      <w:r>
        <w:rPr>
          <w:rFonts w:ascii="Arial Narrow" w:hAnsi="Arial Narrow"/>
          <w:b/>
          <w:bCs/>
          <w:color w:val="000000"/>
        </w:rPr>
        <w:t>Τηλ</w:t>
      </w:r>
      <w:proofErr w:type="spellEnd"/>
      <w:r>
        <w:rPr>
          <w:rFonts w:ascii="Arial Narrow" w:hAnsi="Arial Narrow"/>
          <w:b/>
          <w:bCs/>
          <w:color w:val="000000"/>
        </w:rPr>
        <w:t xml:space="preserve">  </w:t>
      </w:r>
      <w:r w:rsidR="00897D95">
        <w:rPr>
          <w:rFonts w:ascii="Arial Narrow" w:hAnsi="Arial Narrow"/>
          <w:b/>
          <w:bCs/>
          <w:color w:val="000000"/>
        </w:rPr>
        <w:t xml:space="preserve">2261022992 </w:t>
      </w:r>
    </w:p>
    <w:p w:rsidR="00897D95" w:rsidRPr="00D97389" w:rsidRDefault="00D97389" w:rsidP="00897D95">
      <w:pPr>
        <w:pStyle w:val="1"/>
        <w:ind w:right="-765"/>
        <w:jc w:val="both"/>
        <w:rPr>
          <w:bCs w:val="0"/>
          <w:sz w:val="24"/>
          <w:szCs w:val="24"/>
          <w:u w:val="none"/>
        </w:rPr>
      </w:pPr>
      <w:r>
        <w:rPr>
          <w:rFonts w:ascii="Arial" w:hAnsi="Arial" w:cs="Arial"/>
          <w:bCs w:val="0"/>
          <w:sz w:val="24"/>
          <w:szCs w:val="24"/>
        </w:rPr>
        <w:t>ΠΡΟΣ</w:t>
      </w:r>
      <w:r>
        <w:rPr>
          <w:rFonts w:ascii="Arial" w:hAnsi="Arial" w:cs="Arial"/>
          <w:bCs w:val="0"/>
          <w:sz w:val="24"/>
          <w:szCs w:val="24"/>
          <w:u w:val="none"/>
        </w:rPr>
        <w:t xml:space="preserve">                                                                                 Λιβαδειά 28-02-2024</w:t>
      </w:r>
    </w:p>
    <w:p w:rsidR="00897D95" w:rsidRDefault="00897D95" w:rsidP="00897D95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ΟΛΑ ΤΑ ΣΩΜΑΤΕΙΑ </w:t>
      </w:r>
    </w:p>
    <w:p w:rsidR="00897D95" w:rsidRPr="000B328E" w:rsidRDefault="00897D95" w:rsidP="000B328E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ΕΔΡΕΣ ΤΟΥΣ </w:t>
      </w:r>
    </w:p>
    <w:p w:rsidR="00B57B22" w:rsidRDefault="00B57B22" w:rsidP="00B57B22">
      <w:pPr>
        <w:autoSpaceDE w:val="0"/>
        <w:autoSpaceDN w:val="0"/>
        <w:adjustRightInd w:val="0"/>
        <w:spacing w:before="100"/>
        <w:ind w:right="-527"/>
        <w:jc w:val="center"/>
        <w:rPr>
          <w:rFonts w:ascii="Arial" w:hAnsi="Arial" w:cs="Arial"/>
        </w:rPr>
      </w:pPr>
      <w:r>
        <w:rPr>
          <w:rFonts w:ascii="Arial" w:hAnsi="Arial" w:cs="Arial"/>
        </w:rPr>
        <w:t>Πειθαρχικής Επιτροπής της Ε.Π.Σ.Β</w:t>
      </w:r>
    </w:p>
    <w:p w:rsidR="00B57B22" w:rsidRDefault="00B57B22" w:rsidP="00B57B22">
      <w:pPr>
        <w:autoSpaceDE w:val="0"/>
        <w:autoSpaceDN w:val="0"/>
        <w:adjustRightInd w:val="0"/>
        <w:spacing w:before="238" w:after="62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Αποφάσεις Πειθαρχικής Επιτροπής</w:t>
      </w:r>
    </w:p>
    <w:p w:rsidR="00B57B22" w:rsidRDefault="00B57B22" w:rsidP="00B57B22">
      <w:pPr>
        <w:autoSpaceDE w:val="0"/>
        <w:autoSpaceDN w:val="0"/>
        <w:adjustRightInd w:val="0"/>
        <w:spacing w:before="100" w:after="62"/>
        <w:jc w:val="center"/>
        <w:rPr>
          <w:rFonts w:ascii="Arial" w:hAnsi="Arial" w:cs="Arial"/>
          <w:b/>
          <w:bCs/>
          <w:u w:val="single"/>
        </w:rPr>
      </w:pPr>
      <w:r w:rsidRPr="00B57B22">
        <w:rPr>
          <w:rFonts w:ascii="Arial" w:hAnsi="Arial" w:cs="Arial"/>
          <w:b/>
          <w:bCs/>
          <w:u w:val="single"/>
        </w:rPr>
        <w:t>(</w:t>
      </w:r>
      <w:proofErr w:type="spellStart"/>
      <w:r>
        <w:rPr>
          <w:rFonts w:ascii="Arial" w:hAnsi="Arial" w:cs="Arial"/>
          <w:b/>
          <w:bCs/>
          <w:u w:val="single"/>
        </w:rPr>
        <w:t>Αριθμ.πρακ</w:t>
      </w:r>
      <w:proofErr w:type="spellEnd"/>
      <w:r>
        <w:rPr>
          <w:rFonts w:ascii="Arial" w:hAnsi="Arial" w:cs="Arial"/>
          <w:b/>
          <w:bCs/>
          <w:u w:val="single"/>
        </w:rPr>
        <w:t>. Π.Ε40/2023-2024)</w:t>
      </w:r>
    </w:p>
    <w:tbl>
      <w:tblPr>
        <w:tblW w:w="0" w:type="auto"/>
        <w:tblInd w:w="108" w:type="dxa"/>
        <w:tblLayout w:type="fixed"/>
        <w:tblLook w:val="0000"/>
      </w:tblPr>
      <w:tblGrid>
        <w:gridCol w:w="1881"/>
        <w:gridCol w:w="1647"/>
        <w:gridCol w:w="2211"/>
        <w:gridCol w:w="1121"/>
        <w:gridCol w:w="1662"/>
      </w:tblGrid>
      <w:tr w:rsidR="00B57B22">
        <w:trPr>
          <w:trHeight w:val="1"/>
        </w:trPr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79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ΕΠΩΝΥΜΟ – ΟΝΟΜΑ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51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ΑΡΙΘΜΟΣ ΔΕΛΤΙΟΥ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164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ΣΩΜΑΤΕΙΟ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ΠΟΙΝΗ</w:t>
            </w:r>
          </w:p>
          <w:p w:rsidR="00B57B22" w:rsidRDefault="00B57B22">
            <w:pPr>
              <w:autoSpaceDE w:val="0"/>
              <w:autoSpaceDN w:val="0"/>
              <w:adjustRightInd w:val="0"/>
              <w:spacing w:before="100"/>
              <w:ind w:left="-108" w:right="-136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ΑΓΩΝ/ΚΕΣ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ΙΣΧΥΣ</w:t>
            </w:r>
          </w:p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ΤΙΜΩΡΙΑΣ</w:t>
            </w:r>
          </w:p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108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ΑΠΟ:</w:t>
            </w:r>
          </w:p>
        </w:tc>
      </w:tr>
      <w:tr w:rsidR="00B57B22">
        <w:trPr>
          <w:trHeight w:val="484"/>
        </w:trPr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34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ΑΡΓΥΡΙΟΥ Ν.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108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1292491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108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ΘΗΒΑ Α.Ο.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108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-03-2024</w:t>
            </w:r>
          </w:p>
        </w:tc>
      </w:tr>
      <w:tr w:rsidR="00B57B22">
        <w:trPr>
          <w:trHeight w:val="521"/>
        </w:trPr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ΒΑΣΙΛΟΠΟΥΛΟΣ Β.</w:t>
            </w:r>
          </w:p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79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79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1260405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79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ΜΕΛΙΣΣΟΧΩΡΙΟΥ Α.Ο .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79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79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-03-2024</w:t>
            </w:r>
          </w:p>
        </w:tc>
      </w:tr>
      <w:tr w:rsidR="00B57B22">
        <w:trPr>
          <w:trHeight w:val="521"/>
        </w:trPr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79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ΛΕΒΑΚΗΣ Ε.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79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1431246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Pr="006F413C" w:rsidRDefault="00B57B22">
            <w:pPr>
              <w:autoSpaceDE w:val="0"/>
              <w:autoSpaceDN w:val="0"/>
              <w:adjustRightInd w:val="0"/>
              <w:spacing w:before="100"/>
              <w:ind w:right="-7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Π</w:t>
            </w:r>
            <w:r w:rsidR="006F413C">
              <w:rPr>
                <w:rFonts w:ascii="Arial" w:hAnsi="Arial" w:cs="Arial"/>
                <w:sz w:val="20"/>
                <w:szCs w:val="20"/>
              </w:rPr>
              <w:t>ΑΝΓΕΩΡΓΙΚΟΣ Α.Ε.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79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79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-03-2024</w:t>
            </w:r>
          </w:p>
        </w:tc>
      </w:tr>
      <w:tr w:rsidR="00B57B22">
        <w:trPr>
          <w:trHeight w:val="521"/>
        </w:trPr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79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ΑΡΓΥΡΙΟΥ Ν.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79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1490465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79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ΝΕΟΣ ΕΘΝΙΚΟΣ ΑΓ. ΔΗΜΗΤΡΙΟΥ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79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79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-03-2024</w:t>
            </w:r>
          </w:p>
        </w:tc>
      </w:tr>
      <w:tr w:rsidR="00B57B22">
        <w:trPr>
          <w:trHeight w:val="521"/>
        </w:trPr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79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ΒΙΕΝΝΑΣ Α.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79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1144969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79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ΑΜΒΡΥΣΣΕΑΣ Π.Ο.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79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7B22" w:rsidRDefault="00B57B22">
            <w:pPr>
              <w:autoSpaceDE w:val="0"/>
              <w:autoSpaceDN w:val="0"/>
              <w:adjustRightInd w:val="0"/>
              <w:spacing w:before="100"/>
              <w:ind w:right="-79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-03-2024</w:t>
            </w:r>
          </w:p>
        </w:tc>
      </w:tr>
    </w:tbl>
    <w:p w:rsidR="00B57B22" w:rsidRDefault="00B57B22" w:rsidP="00B57B22">
      <w:pPr>
        <w:autoSpaceDE w:val="0"/>
        <w:autoSpaceDN w:val="0"/>
        <w:adjustRightInd w:val="0"/>
        <w:spacing w:before="100"/>
        <w:ind w:left="720" w:right="-851"/>
        <w:jc w:val="both"/>
      </w:pPr>
    </w:p>
    <w:p w:rsidR="00B57B22" w:rsidRDefault="00B57B22" w:rsidP="00B57B22">
      <w:pPr>
        <w:numPr>
          <w:ilvl w:val="0"/>
          <w:numId w:val="2"/>
        </w:numPr>
        <w:autoSpaceDE w:val="0"/>
        <w:autoSpaceDN w:val="0"/>
        <w:adjustRightInd w:val="0"/>
        <w:spacing w:before="100"/>
        <w:ind w:left="720" w:right="-851" w:hanging="360"/>
        <w:jc w:val="both"/>
      </w:pPr>
      <w:r>
        <w:t xml:space="preserve">Επιβάλλεται στο σωματείο </w:t>
      </w:r>
      <w:r w:rsidRPr="00B57B22">
        <w:rPr>
          <w:b/>
          <w:bCs/>
        </w:rPr>
        <w:t xml:space="preserve"> ΘΗΒΑ Α.Ο. </w:t>
      </w:r>
      <w:r>
        <w:t xml:space="preserve">χρηματική ποινή του ποσού των </w:t>
      </w:r>
      <w:r w:rsidRPr="00B57B22">
        <w:rPr>
          <w:b/>
          <w:bCs/>
        </w:rPr>
        <w:t xml:space="preserve">10 € </w:t>
      </w:r>
      <w:r>
        <w:t xml:space="preserve">που θα πρέπει να πληρωθεί μέχρι 10-04-2024βάσει του άρθρου 10 παρ. 1 </w:t>
      </w:r>
      <w:proofErr w:type="spellStart"/>
      <w:r>
        <w:t>εδ</w:t>
      </w:r>
      <w:proofErr w:type="spellEnd"/>
      <w:r>
        <w:t xml:space="preserve">. α’ του Π.Κ (χρηματική ποινή του αποβληθέντα </w:t>
      </w:r>
      <w:proofErr w:type="spellStart"/>
      <w:r>
        <w:t>ποδ</w:t>
      </w:r>
      <w:proofErr w:type="spellEnd"/>
      <w:r>
        <w:t>/τη: ΑΡΓΥΡΙΟΥ Ν.).</w:t>
      </w:r>
    </w:p>
    <w:p w:rsidR="00B57B22" w:rsidRDefault="00B57B22" w:rsidP="00B57B22">
      <w:pPr>
        <w:numPr>
          <w:ilvl w:val="0"/>
          <w:numId w:val="2"/>
        </w:numPr>
        <w:autoSpaceDE w:val="0"/>
        <w:autoSpaceDN w:val="0"/>
        <w:adjustRightInd w:val="0"/>
        <w:spacing w:before="100"/>
        <w:ind w:left="720" w:right="-851" w:hanging="360"/>
        <w:jc w:val="both"/>
      </w:pPr>
      <w:r>
        <w:t xml:space="preserve">Επιβάλλεται στο σωματείο </w:t>
      </w:r>
      <w:r>
        <w:rPr>
          <w:b/>
          <w:bCs/>
        </w:rPr>
        <w:t xml:space="preserve">ΜΕΛΙΣΣΟΧΩΡΙΟΥ Α.Ο. </w:t>
      </w:r>
      <w:r>
        <w:t xml:space="preserve"> χρηματική ποινή του ποσού των       </w:t>
      </w:r>
      <w:r>
        <w:rPr>
          <w:b/>
          <w:bCs/>
        </w:rPr>
        <w:t xml:space="preserve">10 </w:t>
      </w:r>
      <w:r w:rsidRPr="00B57B22">
        <w:rPr>
          <w:b/>
          <w:bCs/>
        </w:rPr>
        <w:t xml:space="preserve">€ </w:t>
      </w:r>
      <w:r>
        <w:t xml:space="preserve">που θα πρέπει να πληρωθεί μέχρι 10-04-2024βάσει του άρθρου 10 παρ. 1 </w:t>
      </w:r>
      <w:proofErr w:type="spellStart"/>
      <w:r>
        <w:t>εδ</w:t>
      </w:r>
      <w:proofErr w:type="spellEnd"/>
      <w:r>
        <w:t xml:space="preserve">. α’ του Π.Κ (χρηματική ποινή του αποβληθέντα </w:t>
      </w:r>
      <w:proofErr w:type="spellStart"/>
      <w:r>
        <w:t>ποδ</w:t>
      </w:r>
      <w:proofErr w:type="spellEnd"/>
      <w:r>
        <w:t>/τη: ΒΑΣΙΛΟΠΟΥΛΟ Β.).</w:t>
      </w:r>
    </w:p>
    <w:p w:rsidR="00B57B22" w:rsidRDefault="00B57B22" w:rsidP="00B57B22">
      <w:pPr>
        <w:numPr>
          <w:ilvl w:val="0"/>
          <w:numId w:val="2"/>
        </w:numPr>
        <w:autoSpaceDE w:val="0"/>
        <w:autoSpaceDN w:val="0"/>
        <w:adjustRightInd w:val="0"/>
        <w:spacing w:before="100"/>
        <w:ind w:left="720" w:right="-851" w:hanging="360"/>
        <w:jc w:val="both"/>
      </w:pPr>
      <w:r>
        <w:t xml:space="preserve">Επιβάλλεται στο σωματείο </w:t>
      </w:r>
      <w:r>
        <w:rPr>
          <w:b/>
          <w:bCs/>
        </w:rPr>
        <w:t xml:space="preserve"> ΠΑΝΓΕΩΡΓΙΚΟΣ Α.Ε. </w:t>
      </w:r>
      <w:r>
        <w:t xml:space="preserve"> χρηματική ποινή του ποσού των </w:t>
      </w:r>
      <w:r>
        <w:rPr>
          <w:b/>
          <w:bCs/>
        </w:rPr>
        <w:t xml:space="preserve">10 </w:t>
      </w:r>
      <w:r w:rsidRPr="00B57B22">
        <w:rPr>
          <w:b/>
          <w:bCs/>
        </w:rPr>
        <w:t xml:space="preserve">€ </w:t>
      </w:r>
      <w:r>
        <w:t xml:space="preserve">που θα πρέπει να πληρωθεί μέχρι 11-04-2024βάσει του άρθρου 10 παρ. 1 </w:t>
      </w:r>
      <w:proofErr w:type="spellStart"/>
      <w:r>
        <w:t>εδ</w:t>
      </w:r>
      <w:proofErr w:type="spellEnd"/>
      <w:r>
        <w:t xml:space="preserve">. α’ του Π.Κ (χρηματική ποινή του αποβληθέντα </w:t>
      </w:r>
      <w:proofErr w:type="spellStart"/>
      <w:r>
        <w:t>ποδ</w:t>
      </w:r>
      <w:proofErr w:type="spellEnd"/>
      <w:r>
        <w:t>/τη: ΛΕΒΑΚΗ Ε.).</w:t>
      </w:r>
    </w:p>
    <w:p w:rsidR="00B57B22" w:rsidRDefault="00B57B22" w:rsidP="00B57B22">
      <w:pPr>
        <w:numPr>
          <w:ilvl w:val="0"/>
          <w:numId w:val="2"/>
        </w:numPr>
        <w:autoSpaceDE w:val="0"/>
        <w:autoSpaceDN w:val="0"/>
        <w:adjustRightInd w:val="0"/>
        <w:spacing w:before="100"/>
        <w:ind w:left="720" w:right="-851" w:hanging="360"/>
        <w:jc w:val="both"/>
      </w:pPr>
      <w:r>
        <w:lastRenderedPageBreak/>
        <w:t xml:space="preserve">Επιβάλλεται στο σωματείο </w:t>
      </w:r>
      <w:r>
        <w:rPr>
          <w:b/>
          <w:bCs/>
        </w:rPr>
        <w:t xml:space="preserve">ΝΕΟΣ ΕΘΝΙΚΟΣ ΑΓ. ΔΗΜΗΤΡΙΟΥ  </w:t>
      </w:r>
      <w:r>
        <w:t xml:space="preserve">χρηματική ποινή του ποσού των       </w:t>
      </w:r>
      <w:r>
        <w:rPr>
          <w:b/>
          <w:bCs/>
        </w:rPr>
        <w:t xml:space="preserve">10 </w:t>
      </w:r>
      <w:r w:rsidRPr="00B57B22">
        <w:rPr>
          <w:b/>
          <w:bCs/>
        </w:rPr>
        <w:t xml:space="preserve">€ </w:t>
      </w:r>
      <w:r>
        <w:t xml:space="preserve">που θα πρέπει να πληρωθεί μέχρι 11-04-2024βάσει του άρθρου 10 παρ. 1 </w:t>
      </w:r>
      <w:proofErr w:type="spellStart"/>
      <w:r>
        <w:t>εδ</w:t>
      </w:r>
      <w:proofErr w:type="spellEnd"/>
      <w:r>
        <w:t xml:space="preserve">. α’ του Π.Κ (χρηματική ποινή του αποβληθέντα </w:t>
      </w:r>
      <w:proofErr w:type="spellStart"/>
      <w:r>
        <w:t>ποδ</w:t>
      </w:r>
      <w:proofErr w:type="spellEnd"/>
      <w:r>
        <w:t xml:space="preserve">/τη: ΑΡΓΥΡΙΟΥ Ν). </w:t>
      </w:r>
    </w:p>
    <w:p w:rsidR="00B57B22" w:rsidRDefault="00B57B22" w:rsidP="00B57B22">
      <w:pPr>
        <w:numPr>
          <w:ilvl w:val="0"/>
          <w:numId w:val="2"/>
        </w:numPr>
        <w:autoSpaceDE w:val="0"/>
        <w:autoSpaceDN w:val="0"/>
        <w:adjustRightInd w:val="0"/>
        <w:spacing w:before="100"/>
        <w:ind w:left="720" w:right="-851" w:hanging="360"/>
        <w:jc w:val="both"/>
      </w:pPr>
      <w:r>
        <w:t xml:space="preserve">Επιβάλλεται στο σωματείο </w:t>
      </w:r>
      <w:r>
        <w:rPr>
          <w:b/>
          <w:bCs/>
        </w:rPr>
        <w:t xml:space="preserve">ΑΜΒΡΥΣΣΕΑΣ ΔΙΣΤΟΜΟΥ ΠΟ </w:t>
      </w:r>
      <w:r>
        <w:t xml:space="preserve">χρηματική ποινή του ποσού των </w:t>
      </w:r>
      <w:r>
        <w:rPr>
          <w:b/>
          <w:bCs/>
        </w:rPr>
        <w:t xml:space="preserve">10 </w:t>
      </w:r>
      <w:r w:rsidRPr="00B57B22">
        <w:rPr>
          <w:b/>
          <w:bCs/>
        </w:rPr>
        <w:t xml:space="preserve">€ </w:t>
      </w:r>
      <w:r>
        <w:t xml:space="preserve">που θα πρέπει να πληρωθεί μέχρι 10-04-2024βάσει του άρθρου 10 παρ. 1 </w:t>
      </w:r>
      <w:proofErr w:type="spellStart"/>
      <w:r>
        <w:t>εδ</w:t>
      </w:r>
      <w:proofErr w:type="spellEnd"/>
      <w:r>
        <w:t xml:space="preserve">. α’ του Π.Κ (χρηματική ποινή του αποβληθέντα </w:t>
      </w:r>
      <w:proofErr w:type="spellStart"/>
      <w:r>
        <w:t>ποδ</w:t>
      </w:r>
      <w:proofErr w:type="spellEnd"/>
      <w:r>
        <w:t>/τη: ΒΙΕΝΝΑΣ Α.).</w:t>
      </w:r>
    </w:p>
    <w:p w:rsidR="00814C44" w:rsidRDefault="00B57B22" w:rsidP="00814C44">
      <w:pPr>
        <w:numPr>
          <w:ilvl w:val="0"/>
          <w:numId w:val="2"/>
        </w:numPr>
        <w:autoSpaceDE w:val="0"/>
        <w:autoSpaceDN w:val="0"/>
        <w:adjustRightInd w:val="0"/>
        <w:spacing w:before="100"/>
        <w:ind w:left="720" w:right="-851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Επιβάλλεται στον Εκπρόσωπο  του σωματείου </w:t>
      </w:r>
      <w:r>
        <w:rPr>
          <w:rFonts w:ascii="Arial" w:hAnsi="Arial" w:cs="Arial"/>
          <w:b/>
          <w:bCs/>
        </w:rPr>
        <w:t xml:space="preserve">ΔΟΞΑ ΜΟΥΡΙΚΙΟΥ Α.Ο. </w:t>
      </w:r>
      <w:r>
        <w:rPr>
          <w:rFonts w:ascii="Arial" w:hAnsi="Arial" w:cs="Arial"/>
        </w:rPr>
        <w:t>με  κύριο  ΜΑΣΟΚΩΣΤΑ ΟΔΥΣΣΕΑ. αποκλεισμός 1 αγωνιστικής  ημέρας  από τους αγωνιστικούς χώρους και χρηματική ποινή 10</w:t>
      </w:r>
      <w:r w:rsidRPr="00B57B22">
        <w:rPr>
          <w:rFonts w:ascii="Arial" w:hAnsi="Arial" w:cs="Arial"/>
        </w:rPr>
        <w:t xml:space="preserve">€ </w:t>
      </w:r>
      <w:r>
        <w:rPr>
          <w:rFonts w:ascii="Arial" w:hAnsi="Arial" w:cs="Arial"/>
        </w:rPr>
        <w:t>στο σωματείο   σχετικά με τα αναγραφόμενα  στο Φύλλο Αγώνος της 10/03/2024 μεταξύ των ομάδων  Α.Ο. ΑΣΚΡΗΣ   – ΑΟ ΔΟΞΑ ΜΟΥΡΙΚΙΟΥ</w:t>
      </w:r>
    </w:p>
    <w:p w:rsidR="00814C44" w:rsidRPr="00814C44" w:rsidRDefault="00814C44" w:rsidP="00814C44">
      <w:pPr>
        <w:autoSpaceDE w:val="0"/>
        <w:autoSpaceDN w:val="0"/>
        <w:adjustRightInd w:val="0"/>
        <w:spacing w:before="100"/>
        <w:ind w:left="720" w:right="-851"/>
        <w:jc w:val="both"/>
        <w:rPr>
          <w:rFonts w:ascii="Arial" w:hAnsi="Arial" w:cs="Arial"/>
        </w:rPr>
      </w:pPr>
    </w:p>
    <w:p w:rsidR="00814C44" w:rsidRDefault="00814C44" w:rsidP="00814C44">
      <w:pPr>
        <w:numPr>
          <w:ilvl w:val="0"/>
          <w:numId w:val="2"/>
        </w:numPr>
        <w:autoSpaceDE w:val="0"/>
        <w:autoSpaceDN w:val="0"/>
        <w:adjustRightInd w:val="0"/>
        <w:spacing w:before="100"/>
        <w:ind w:left="720" w:right="-851" w:hanging="360"/>
        <w:jc w:val="both"/>
        <w:rPr>
          <w:rFonts w:ascii="Arial" w:hAnsi="Arial" w:cs="Arial"/>
        </w:rPr>
      </w:pPr>
      <w:r w:rsidRPr="00814C44">
        <w:rPr>
          <w:rFonts w:ascii="Arial" w:hAnsi="Arial" w:cs="Arial"/>
          <w:bCs/>
          <w:color w:val="000000"/>
        </w:rPr>
        <w:t xml:space="preserve">Επιβάλλεται, στο Σωματείο </w:t>
      </w:r>
      <w:r w:rsidRPr="00814C44">
        <w:rPr>
          <w:rFonts w:ascii="Arial" w:hAnsi="Arial" w:cs="Arial"/>
          <w:b/>
          <w:bCs/>
          <w:color w:val="000000"/>
        </w:rPr>
        <w:t>ΠΑΝΔΑΥΛΕΙΑΚΟΣ Α.Π.Ο.</w:t>
      </w:r>
      <w:r w:rsidRPr="00814C44">
        <w:rPr>
          <w:rFonts w:ascii="Arial" w:hAnsi="Arial" w:cs="Arial"/>
          <w:bCs/>
          <w:color w:val="000000"/>
        </w:rPr>
        <w:t xml:space="preserve">  Χρηματική Ποινή Εκατό  (100 ) ευρώ, συμφώνως με το άρθ.  15 &amp; 2  του Πειθαρχικού  Κώδικα της ΕΠΟ</w:t>
      </w:r>
      <w:r>
        <w:rPr>
          <w:rFonts w:ascii="Arial" w:hAnsi="Arial" w:cs="Arial"/>
          <w:bCs/>
          <w:color w:val="000000"/>
        </w:rPr>
        <w:t xml:space="preserve">., </w:t>
      </w:r>
      <w:r>
        <w:rPr>
          <w:rFonts w:ascii="Arial" w:hAnsi="Arial" w:cs="Arial"/>
        </w:rPr>
        <w:t>σχετικά με τα αναγραφόμενα  στο Φύλλο Αγώνος της 06/03/2024 μεταξύ των ομάδων  ΠΑΝΔΑΥΛΕΙΑΚΟΣ Α.Π.Ο.   –  ΠΑΝΑΛΙΑΡΤΟΣ Α.Π.Ο.</w:t>
      </w:r>
    </w:p>
    <w:p w:rsidR="00814C44" w:rsidRPr="00814C44" w:rsidRDefault="00814C44" w:rsidP="00814C44">
      <w:pPr>
        <w:pStyle w:val="a5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Cs/>
          <w:color w:val="000000"/>
        </w:rPr>
      </w:pPr>
    </w:p>
    <w:p w:rsidR="00814C44" w:rsidRDefault="00814C44" w:rsidP="00814C44">
      <w:pPr>
        <w:numPr>
          <w:ilvl w:val="0"/>
          <w:numId w:val="2"/>
        </w:numPr>
        <w:autoSpaceDE w:val="0"/>
        <w:autoSpaceDN w:val="0"/>
        <w:adjustRightInd w:val="0"/>
        <w:spacing w:before="100"/>
        <w:ind w:left="720" w:right="-851" w:hanging="360"/>
        <w:jc w:val="both"/>
        <w:rPr>
          <w:rFonts w:ascii="Arial" w:hAnsi="Arial" w:cs="Arial"/>
        </w:rPr>
      </w:pPr>
      <w:r w:rsidRPr="00814C44">
        <w:rPr>
          <w:rFonts w:ascii="Arial" w:hAnsi="Arial" w:cs="Arial"/>
          <w:bCs/>
          <w:color w:val="000000"/>
        </w:rPr>
        <w:t xml:space="preserve">Επιβάλλεται, στο Σωματείο </w:t>
      </w:r>
      <w:r>
        <w:rPr>
          <w:rFonts w:ascii="Arial" w:hAnsi="Arial" w:cs="Arial"/>
          <w:b/>
          <w:bCs/>
          <w:color w:val="000000"/>
        </w:rPr>
        <w:t>ΠΛΑΤΑΙΩΝ  Α.</w:t>
      </w:r>
      <w:r w:rsidRPr="00814C44">
        <w:rPr>
          <w:rFonts w:ascii="Arial" w:hAnsi="Arial" w:cs="Arial"/>
          <w:b/>
          <w:bCs/>
          <w:color w:val="000000"/>
        </w:rPr>
        <w:t>Ο.</w:t>
      </w:r>
      <w:r w:rsidRPr="00814C44">
        <w:rPr>
          <w:rFonts w:ascii="Arial" w:hAnsi="Arial" w:cs="Arial"/>
          <w:bCs/>
          <w:color w:val="000000"/>
        </w:rPr>
        <w:t xml:space="preserve">  Χρηματική Ποινή Εκατό  (100 ) ευρώ, συμφώνως με το άρθ.  15 &amp; 2  του Πειθαρχικού  Κώδικα της ΕΠΟ</w:t>
      </w:r>
      <w:r>
        <w:rPr>
          <w:rFonts w:ascii="Arial" w:hAnsi="Arial" w:cs="Arial"/>
          <w:bCs/>
          <w:color w:val="000000"/>
        </w:rPr>
        <w:t xml:space="preserve">., </w:t>
      </w:r>
      <w:r>
        <w:rPr>
          <w:rFonts w:ascii="Arial" w:hAnsi="Arial" w:cs="Arial"/>
        </w:rPr>
        <w:t>σχετικά με τα αναγραφόμενα  στο Φύλλο Αγώνος της 09/03/2024 μεταξύ των ομάδων  ΠΛΑΤΑΙΩΝ Α.Ο.   –  ΜΕΛΙΣΣΟΧΩΡΙΟΥ Α.Ο.</w:t>
      </w:r>
    </w:p>
    <w:p w:rsidR="00814C44" w:rsidRDefault="00814C44" w:rsidP="00814C44">
      <w:pPr>
        <w:autoSpaceDE w:val="0"/>
        <w:autoSpaceDN w:val="0"/>
        <w:adjustRightInd w:val="0"/>
        <w:spacing w:before="100"/>
        <w:ind w:left="720" w:right="-851"/>
        <w:jc w:val="both"/>
        <w:rPr>
          <w:rFonts w:ascii="Arial" w:hAnsi="Arial" w:cs="Arial"/>
        </w:rPr>
      </w:pPr>
    </w:p>
    <w:p w:rsidR="00B57B22" w:rsidRDefault="00B57B22" w:rsidP="00B57B22">
      <w:pPr>
        <w:autoSpaceDE w:val="0"/>
        <w:autoSpaceDN w:val="0"/>
        <w:adjustRightInd w:val="0"/>
        <w:spacing w:before="100"/>
        <w:ind w:right="-851"/>
        <w:jc w:val="both"/>
        <w:rPr>
          <w:rFonts w:ascii="Arial" w:hAnsi="Arial" w:cs="Arial"/>
        </w:rPr>
      </w:pPr>
    </w:p>
    <w:p w:rsidR="009924FD" w:rsidRPr="00BF35FC" w:rsidRDefault="00BF35FC" w:rsidP="00BF35FC">
      <w:pPr>
        <w:pStyle w:val="western"/>
        <w:ind w:righ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0B328E" w:rsidRPr="00BF35FC">
        <w:rPr>
          <w:rFonts w:ascii="Arial" w:hAnsi="Arial" w:cs="Arial"/>
          <w:sz w:val="22"/>
          <w:szCs w:val="22"/>
        </w:rPr>
        <w:t xml:space="preserve">     </w:t>
      </w:r>
      <w:r w:rsidR="009924FD" w:rsidRPr="00BF35FC">
        <w:rPr>
          <w:rFonts w:ascii="Arial" w:hAnsi="Arial" w:cs="Arial"/>
          <w:sz w:val="22"/>
          <w:szCs w:val="22"/>
        </w:rPr>
        <w:t>Ο ΠΡΟΕΔΡΟΣ ΤΗΣ ΠΕΙΘΑΡΧΙΚΗΣ ΕΠΙΤΡΟΠΗ</w:t>
      </w:r>
    </w:p>
    <w:p w:rsidR="00BF35FC" w:rsidRDefault="000B328E" w:rsidP="000B328E">
      <w:pPr>
        <w:pStyle w:val="western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</w:p>
    <w:p w:rsidR="00897D95" w:rsidRPr="00BF35FC" w:rsidRDefault="00BF35FC" w:rsidP="000B328E">
      <w:pPr>
        <w:pStyle w:val="western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  <w:r w:rsidR="000B328E">
        <w:rPr>
          <w:sz w:val="22"/>
          <w:szCs w:val="22"/>
        </w:rPr>
        <w:t xml:space="preserve">    </w:t>
      </w:r>
      <w:r w:rsidR="00897D95" w:rsidRPr="00F71DF7">
        <w:rPr>
          <w:rFonts w:ascii="Arial" w:hAnsi="Arial" w:cs="Arial"/>
          <w:sz w:val="22"/>
          <w:szCs w:val="22"/>
        </w:rPr>
        <w:t>Για την Ε.Ε</w:t>
      </w:r>
    </w:p>
    <w:p w:rsidR="00694707" w:rsidRDefault="00694707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E54858" w:rsidRPr="009230B6" w:rsidRDefault="00E54858" w:rsidP="009230B6">
      <w:pPr>
        <w:pStyle w:val="western"/>
        <w:ind w:right="-624"/>
        <w:rPr>
          <w:rFonts w:ascii="Arial" w:hAnsi="Arial" w:cs="Arial"/>
          <w:sz w:val="22"/>
          <w:szCs w:val="22"/>
        </w:rPr>
      </w:pPr>
    </w:p>
    <w:sectPr w:rsidR="00E54858" w:rsidRPr="009230B6" w:rsidSect="006142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7650B2"/>
    <w:lvl w:ilvl="0">
      <w:numFmt w:val="bullet"/>
      <w:lvlText w:val="*"/>
      <w:lvlJc w:val="left"/>
    </w:lvl>
  </w:abstractNum>
  <w:abstractNum w:abstractNumId="1">
    <w:nsid w:val="51765D63"/>
    <w:multiLevelType w:val="hybridMultilevel"/>
    <w:tmpl w:val="1B68DBAE"/>
    <w:lvl w:ilvl="0" w:tplc="6214F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97D95"/>
    <w:rsid w:val="00002B67"/>
    <w:rsid w:val="000331EA"/>
    <w:rsid w:val="000341D4"/>
    <w:rsid w:val="000A55FA"/>
    <w:rsid w:val="000B30DD"/>
    <w:rsid w:val="000B328E"/>
    <w:rsid w:val="000F64FC"/>
    <w:rsid w:val="00150EB1"/>
    <w:rsid w:val="0016098B"/>
    <w:rsid w:val="00162BEC"/>
    <w:rsid w:val="001A2743"/>
    <w:rsid w:val="00217340"/>
    <w:rsid w:val="002372BC"/>
    <w:rsid w:val="00294921"/>
    <w:rsid w:val="002C1858"/>
    <w:rsid w:val="002D490A"/>
    <w:rsid w:val="003038E5"/>
    <w:rsid w:val="00320676"/>
    <w:rsid w:val="00331E74"/>
    <w:rsid w:val="00372AE9"/>
    <w:rsid w:val="00390F8F"/>
    <w:rsid w:val="003D2588"/>
    <w:rsid w:val="003E7282"/>
    <w:rsid w:val="004509EA"/>
    <w:rsid w:val="00451D62"/>
    <w:rsid w:val="004538D0"/>
    <w:rsid w:val="004C15D0"/>
    <w:rsid w:val="00504DDC"/>
    <w:rsid w:val="005F4A30"/>
    <w:rsid w:val="00614273"/>
    <w:rsid w:val="00623D97"/>
    <w:rsid w:val="00641ADA"/>
    <w:rsid w:val="00684F5C"/>
    <w:rsid w:val="00694707"/>
    <w:rsid w:val="006A2258"/>
    <w:rsid w:val="006B14EE"/>
    <w:rsid w:val="006E0C50"/>
    <w:rsid w:val="006F413C"/>
    <w:rsid w:val="007001D5"/>
    <w:rsid w:val="00746C6F"/>
    <w:rsid w:val="00750C9D"/>
    <w:rsid w:val="00766F19"/>
    <w:rsid w:val="007E3781"/>
    <w:rsid w:val="00805914"/>
    <w:rsid w:val="00814C44"/>
    <w:rsid w:val="00832DD9"/>
    <w:rsid w:val="00833F70"/>
    <w:rsid w:val="00836AA8"/>
    <w:rsid w:val="00897D95"/>
    <w:rsid w:val="008A6F83"/>
    <w:rsid w:val="008B5EF2"/>
    <w:rsid w:val="008D1F2B"/>
    <w:rsid w:val="00916C5C"/>
    <w:rsid w:val="009230B6"/>
    <w:rsid w:val="009659F4"/>
    <w:rsid w:val="00982013"/>
    <w:rsid w:val="00990275"/>
    <w:rsid w:val="009924FD"/>
    <w:rsid w:val="009D3F8B"/>
    <w:rsid w:val="009D4CD3"/>
    <w:rsid w:val="00A00D67"/>
    <w:rsid w:val="00A053BF"/>
    <w:rsid w:val="00A16AE2"/>
    <w:rsid w:val="00A32C54"/>
    <w:rsid w:val="00A43336"/>
    <w:rsid w:val="00A71E8D"/>
    <w:rsid w:val="00A947FF"/>
    <w:rsid w:val="00AE6DC7"/>
    <w:rsid w:val="00B57B22"/>
    <w:rsid w:val="00B60265"/>
    <w:rsid w:val="00B61E87"/>
    <w:rsid w:val="00B65201"/>
    <w:rsid w:val="00B72CD2"/>
    <w:rsid w:val="00B72E0A"/>
    <w:rsid w:val="00B90913"/>
    <w:rsid w:val="00BB2FB8"/>
    <w:rsid w:val="00BB56B1"/>
    <w:rsid w:val="00BF35FC"/>
    <w:rsid w:val="00C050DD"/>
    <w:rsid w:val="00C232A5"/>
    <w:rsid w:val="00C36CC5"/>
    <w:rsid w:val="00C42B0C"/>
    <w:rsid w:val="00C43326"/>
    <w:rsid w:val="00C52500"/>
    <w:rsid w:val="00CC740E"/>
    <w:rsid w:val="00D97389"/>
    <w:rsid w:val="00DA34A1"/>
    <w:rsid w:val="00DA7FD6"/>
    <w:rsid w:val="00DC38F7"/>
    <w:rsid w:val="00E17BF9"/>
    <w:rsid w:val="00E25487"/>
    <w:rsid w:val="00E54858"/>
    <w:rsid w:val="00EB29E5"/>
    <w:rsid w:val="00EE0960"/>
    <w:rsid w:val="00EE09D6"/>
    <w:rsid w:val="00F3706D"/>
    <w:rsid w:val="00F71DF7"/>
    <w:rsid w:val="00FA766D"/>
    <w:rsid w:val="00FD72BC"/>
    <w:rsid w:val="00FF0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273"/>
    <w:rPr>
      <w:sz w:val="24"/>
      <w:szCs w:val="24"/>
    </w:rPr>
  </w:style>
  <w:style w:type="paragraph" w:styleId="1">
    <w:name w:val="heading 1"/>
    <w:basedOn w:val="a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7D95"/>
    <w:pPr>
      <w:spacing w:before="100" w:beforeAutospacing="1"/>
    </w:pPr>
  </w:style>
  <w:style w:type="paragraph" w:customStyle="1" w:styleId="western">
    <w:name w:val="western"/>
    <w:basedOn w:val="a"/>
    <w:rsid w:val="00897D95"/>
    <w:pPr>
      <w:spacing w:before="100" w:beforeAutospacing="1"/>
    </w:pPr>
  </w:style>
  <w:style w:type="table" w:styleId="a3">
    <w:name w:val="Table Grid"/>
    <w:basedOn w:val="a1"/>
    <w:rsid w:val="0069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E254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E254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4C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ΝΙΚΟΣ-ΝΑΤΑΣΑ</dc:creator>
  <cp:lastModifiedBy>Ε.Π.Σ. ΒΟΙΩΤΙΑΣ</cp:lastModifiedBy>
  <cp:revision>4</cp:revision>
  <cp:lastPrinted>2021-10-07T13:05:00Z</cp:lastPrinted>
  <dcterms:created xsi:type="dcterms:W3CDTF">2024-03-13T11:27:00Z</dcterms:created>
  <dcterms:modified xsi:type="dcterms:W3CDTF">2024-03-13T11:46:00Z</dcterms:modified>
</cp:coreProperties>
</file>