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E731EE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>. Π.Ε</w:t>
      </w:r>
      <w:r w:rsidR="00AA39F3" w:rsidRPr="00AA39F3">
        <w:rPr>
          <w:rFonts w:ascii="Arial" w:hAnsi="Arial" w:cs="Arial"/>
          <w:b/>
          <w:bCs/>
          <w:iCs/>
          <w:u w:val="single"/>
        </w:rPr>
        <w:t xml:space="preserve"> 1</w:t>
      </w:r>
      <w:r w:rsidR="00AA39F3">
        <w:rPr>
          <w:rFonts w:ascii="Arial" w:hAnsi="Arial" w:cs="Arial"/>
          <w:b/>
          <w:bCs/>
          <w:iCs/>
          <w:u w:val="single"/>
        </w:rPr>
        <w:t>2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="00897D95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61115E" w:rsidRDefault="00AA39F3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ΔΡΙΤΣΟΥΛΑΣ Μ.</w:t>
            </w:r>
          </w:p>
        </w:tc>
        <w:tc>
          <w:tcPr>
            <w:tcW w:w="1648" w:type="dxa"/>
            <w:vAlign w:val="center"/>
          </w:tcPr>
          <w:p w:rsidR="00694707" w:rsidRPr="00002B67" w:rsidRDefault="00684F5C" w:rsidP="00684F5C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39F3">
              <w:rPr>
                <w:rFonts w:ascii="Arial" w:hAnsi="Arial" w:cs="Arial"/>
                <w:sz w:val="20"/>
                <w:szCs w:val="20"/>
              </w:rPr>
              <w:t>144501</w:t>
            </w:r>
          </w:p>
        </w:tc>
        <w:tc>
          <w:tcPr>
            <w:tcW w:w="2211" w:type="dxa"/>
            <w:vAlign w:val="center"/>
          </w:tcPr>
          <w:p w:rsidR="00694707" w:rsidRPr="00E731EE" w:rsidRDefault="00AA39F3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ΜΑΥΡΟΜΜΑΤΙΟΥ Α.Ο.</w:t>
            </w:r>
          </w:p>
        </w:tc>
        <w:tc>
          <w:tcPr>
            <w:tcW w:w="1121" w:type="dxa"/>
            <w:vAlign w:val="center"/>
          </w:tcPr>
          <w:p w:rsidR="00694707" w:rsidRPr="00897D95" w:rsidRDefault="00AA39F3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:rsidR="00694707" w:rsidRPr="00897D95" w:rsidRDefault="00AA39F3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684F5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B72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330626" w:rsidRDefault="00AA39F3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ΣΤΑΜΑΤΙΟΥ Ε.</w:t>
            </w:r>
          </w:p>
        </w:tc>
        <w:tc>
          <w:tcPr>
            <w:tcW w:w="1648" w:type="dxa"/>
            <w:vAlign w:val="center"/>
          </w:tcPr>
          <w:p w:rsidR="00694707" w:rsidRPr="00330626" w:rsidRDefault="00330626" w:rsidP="0033062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A39F3">
              <w:rPr>
                <w:rFonts w:ascii="Arial" w:hAnsi="Arial" w:cs="Arial"/>
                <w:sz w:val="20"/>
                <w:szCs w:val="20"/>
              </w:rPr>
              <w:t>1409876</w:t>
            </w:r>
          </w:p>
        </w:tc>
        <w:tc>
          <w:tcPr>
            <w:tcW w:w="2211" w:type="dxa"/>
            <w:vAlign w:val="center"/>
          </w:tcPr>
          <w:p w:rsidR="00694707" w:rsidRPr="00330626" w:rsidRDefault="00AA39F3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ΕΛΕΩΝΑ Α.Ε.Σ.</w:t>
            </w:r>
          </w:p>
        </w:tc>
        <w:tc>
          <w:tcPr>
            <w:tcW w:w="1121" w:type="dxa"/>
            <w:vAlign w:val="center"/>
          </w:tcPr>
          <w:p w:rsidR="00694707" w:rsidRPr="00897D95" w:rsidRDefault="00AA39F3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:rsidR="00694707" w:rsidRPr="00897D95" w:rsidRDefault="00AA39F3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  <w:tr w:rsidR="00684F5C" w:rsidTr="001A2743">
        <w:trPr>
          <w:trHeight w:val="521"/>
        </w:trPr>
        <w:tc>
          <w:tcPr>
            <w:tcW w:w="1882" w:type="dxa"/>
            <w:vAlign w:val="center"/>
          </w:tcPr>
          <w:p w:rsidR="00684F5C" w:rsidRPr="00684F5C" w:rsidRDefault="00AA39F3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ΠΑΠΑΝΑΣΤΑΣΙΟΥ Ε.</w:t>
            </w:r>
          </w:p>
        </w:tc>
        <w:tc>
          <w:tcPr>
            <w:tcW w:w="1648" w:type="dxa"/>
            <w:vAlign w:val="center"/>
          </w:tcPr>
          <w:p w:rsidR="00684F5C" w:rsidRPr="00320676" w:rsidRDefault="00AA39F3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1222675</w:t>
            </w:r>
          </w:p>
        </w:tc>
        <w:tc>
          <w:tcPr>
            <w:tcW w:w="2211" w:type="dxa"/>
            <w:vAlign w:val="center"/>
          </w:tcPr>
          <w:p w:rsidR="00684F5C" w:rsidRDefault="00AA39F3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ΕΠΑΜΕΙΝΩΝΔΑΣ</w:t>
            </w:r>
            <w:r w:rsidR="00E731EE">
              <w:rPr>
                <w:rFonts w:ascii="Arial" w:hAnsi="Arial" w:cs="Arial"/>
                <w:sz w:val="20"/>
                <w:szCs w:val="20"/>
              </w:rPr>
              <w:t xml:space="preserve"> Α.Ο.</w:t>
            </w:r>
          </w:p>
        </w:tc>
        <w:tc>
          <w:tcPr>
            <w:tcW w:w="112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84F5C" w:rsidRPr="00E731EE" w:rsidRDefault="00AA39F3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30626" w:rsidRPr="00E731EE">
              <w:rPr>
                <w:rFonts w:ascii="Arial" w:hAnsi="Arial" w:cs="Arial"/>
                <w:sz w:val="20"/>
                <w:szCs w:val="20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  <w:tr w:rsidR="00330626" w:rsidTr="00330626">
        <w:tblPrEx>
          <w:tblLook w:val="04A0"/>
        </w:tblPrEx>
        <w:trPr>
          <w:trHeight w:val="521"/>
        </w:trPr>
        <w:tc>
          <w:tcPr>
            <w:tcW w:w="1882" w:type="dxa"/>
          </w:tcPr>
          <w:p w:rsidR="00330626" w:rsidRPr="00684F5C" w:rsidRDefault="00330626" w:rsidP="0010285A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77D">
              <w:rPr>
                <w:rFonts w:ascii="Arial" w:hAnsi="Arial" w:cs="Arial"/>
                <w:sz w:val="20"/>
                <w:szCs w:val="20"/>
              </w:rPr>
              <w:t>ΒΟΓΓΛΗΣ Κ</w:t>
            </w:r>
            <w:r w:rsidR="00E731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48" w:type="dxa"/>
          </w:tcPr>
          <w:p w:rsidR="00330626" w:rsidRPr="00320676" w:rsidRDefault="00412F9B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077D">
              <w:rPr>
                <w:rFonts w:ascii="Arial" w:hAnsi="Arial" w:cs="Arial"/>
                <w:sz w:val="20"/>
                <w:szCs w:val="20"/>
              </w:rPr>
              <w:t>127994</w:t>
            </w:r>
          </w:p>
        </w:tc>
        <w:tc>
          <w:tcPr>
            <w:tcW w:w="2211" w:type="dxa"/>
          </w:tcPr>
          <w:p w:rsidR="00330626" w:rsidRDefault="0086077D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ΣΚΟΥΡΤΩΝ Α.Ε.</w:t>
            </w:r>
          </w:p>
        </w:tc>
        <w:tc>
          <w:tcPr>
            <w:tcW w:w="1121" w:type="dxa"/>
          </w:tcPr>
          <w:p w:rsidR="00330626" w:rsidRDefault="0086077D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330626" w:rsidRDefault="0086077D" w:rsidP="0010285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30626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330626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86077D" w:rsidRPr="001A2743">
        <w:rPr>
          <w:rFonts w:ascii="Arial" w:hAnsi="Arial" w:cs="Arial"/>
          <w:b/>
          <w:sz w:val="20"/>
          <w:szCs w:val="20"/>
        </w:rPr>
        <w:t>Α</w:t>
      </w:r>
      <w:r w:rsidR="0086077D">
        <w:rPr>
          <w:rFonts w:ascii="Arial" w:hAnsi="Arial" w:cs="Arial"/>
          <w:b/>
          <w:sz w:val="20"/>
          <w:szCs w:val="20"/>
        </w:rPr>
        <w:t xml:space="preserve">. Ο. ΜΑΥΡΟΜΜΑΤΙΟΥ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86077D">
        <w:rPr>
          <w:rFonts w:ascii="Arial" w:hAnsi="Arial" w:cs="Arial"/>
          <w:b/>
          <w:bCs/>
          <w:sz w:val="22"/>
          <w:szCs w:val="22"/>
        </w:rPr>
        <w:t>2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86077D">
        <w:rPr>
          <w:rFonts w:ascii="Arial" w:hAnsi="Arial" w:cs="Arial"/>
          <w:sz w:val="22"/>
          <w:szCs w:val="22"/>
        </w:rPr>
        <w:t xml:space="preserve"> 22</w:t>
      </w:r>
      <w:r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 w:rsidR="000B328E">
        <w:rPr>
          <w:rFonts w:ascii="Arial" w:hAnsi="Arial" w:cs="Arial"/>
          <w:sz w:val="22"/>
          <w:szCs w:val="22"/>
        </w:rPr>
        <w:t>/2021</w:t>
      </w:r>
      <w:r w:rsidR="004538D0">
        <w:rPr>
          <w:rFonts w:ascii="Arial" w:hAnsi="Arial" w:cs="Arial"/>
          <w:sz w:val="22"/>
          <w:szCs w:val="22"/>
        </w:rPr>
        <w:t xml:space="preserve"> </w:t>
      </w:r>
      <w:r w:rsidR="0086077D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86077D">
        <w:rPr>
          <w:rFonts w:ascii="Arial" w:hAnsi="Arial" w:cs="Arial"/>
          <w:sz w:val="22"/>
          <w:szCs w:val="22"/>
        </w:rPr>
        <w:t>εδ</w:t>
      </w:r>
      <w:proofErr w:type="spellEnd"/>
      <w:r w:rsidR="0086077D"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86077D">
        <w:rPr>
          <w:rFonts w:ascii="Arial" w:hAnsi="Arial" w:cs="Arial"/>
          <w:sz w:val="20"/>
          <w:szCs w:val="20"/>
        </w:rPr>
        <w:t>ΔΡΙΤΣΟΥΛΑΣ Μ</w:t>
      </w:r>
      <w:r w:rsidR="00E731EE">
        <w:rPr>
          <w:rFonts w:ascii="Arial" w:hAnsi="Arial" w:cs="Arial"/>
          <w:sz w:val="22"/>
          <w:szCs w:val="22"/>
        </w:rPr>
        <w:t>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Pr="00320676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 w:rsidR="0086077D" w:rsidRPr="0086077D">
        <w:rPr>
          <w:rFonts w:ascii="Arial" w:hAnsi="Arial" w:cs="Arial"/>
          <w:b/>
          <w:sz w:val="20"/>
          <w:szCs w:val="20"/>
        </w:rPr>
        <w:t xml:space="preserve">ΕΛΕΩΝΑ </w:t>
      </w:r>
      <w:proofErr w:type="spellStart"/>
      <w:r w:rsidR="0086077D" w:rsidRPr="0086077D">
        <w:rPr>
          <w:rFonts w:ascii="Arial" w:hAnsi="Arial" w:cs="Arial"/>
          <w:b/>
          <w:sz w:val="20"/>
          <w:szCs w:val="20"/>
        </w:rPr>
        <w:t>Α.Ε.Σ.</w:t>
      </w:r>
      <w:r w:rsidR="00694707" w:rsidRPr="00F71DF7">
        <w:rPr>
          <w:rFonts w:ascii="Arial" w:hAnsi="Arial" w:cs="Arial"/>
          <w:sz w:val="22"/>
          <w:szCs w:val="22"/>
        </w:rPr>
        <w:t>χρηματική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C70826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</w:t>
      </w:r>
      <w:r w:rsidR="0086077D">
        <w:rPr>
          <w:rFonts w:ascii="Arial" w:hAnsi="Arial" w:cs="Arial"/>
          <w:b/>
          <w:bCs/>
          <w:sz w:val="22"/>
          <w:szCs w:val="22"/>
        </w:rPr>
        <w:t>2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86077D">
        <w:rPr>
          <w:rFonts w:ascii="Arial" w:hAnsi="Arial" w:cs="Arial"/>
          <w:sz w:val="22"/>
          <w:szCs w:val="22"/>
        </w:rPr>
        <w:t>21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 w:rsidR="000B328E">
        <w:rPr>
          <w:rFonts w:ascii="Arial" w:hAnsi="Arial" w:cs="Arial"/>
          <w:sz w:val="22"/>
          <w:szCs w:val="22"/>
        </w:rPr>
        <w:t>/2021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86077D">
        <w:rPr>
          <w:rFonts w:ascii="Arial" w:hAnsi="Arial" w:cs="Arial"/>
          <w:sz w:val="22"/>
          <w:szCs w:val="22"/>
        </w:rPr>
        <w:t xml:space="preserve"> ΣΤΑΜΑΤΙΟΥ Ε.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320676" w:rsidRDefault="00320676" w:rsidP="00320676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86077D">
        <w:rPr>
          <w:rFonts w:ascii="Arial" w:hAnsi="Arial" w:cs="Arial"/>
          <w:b/>
          <w:sz w:val="20"/>
          <w:szCs w:val="20"/>
        </w:rPr>
        <w:t>ΕΠΑΜΕΙΝΩΝΔΑΣ Α.Ο.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86077D">
        <w:rPr>
          <w:rFonts w:ascii="Arial" w:hAnsi="Arial" w:cs="Arial"/>
          <w:sz w:val="22"/>
          <w:szCs w:val="22"/>
        </w:rPr>
        <w:t xml:space="preserve"> 21</w:t>
      </w:r>
      <w:r w:rsidRPr="00F71DF7">
        <w:rPr>
          <w:rFonts w:ascii="Arial" w:hAnsi="Arial" w:cs="Arial"/>
          <w:sz w:val="22"/>
          <w:szCs w:val="22"/>
        </w:rPr>
        <w:t>/</w:t>
      </w:r>
      <w:r w:rsidR="0033062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/2021 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86077D">
        <w:rPr>
          <w:rFonts w:ascii="Arial" w:hAnsi="Arial" w:cs="Arial"/>
          <w:sz w:val="22"/>
          <w:szCs w:val="22"/>
        </w:rPr>
        <w:t>ΠΑΠΑΝΑΣΤΑΣΙΟΥ Ε</w:t>
      </w:r>
      <w:r w:rsidRPr="00F71DF7">
        <w:rPr>
          <w:rFonts w:ascii="Arial" w:hAnsi="Arial" w:cs="Arial"/>
          <w:sz w:val="22"/>
          <w:szCs w:val="22"/>
        </w:rPr>
        <w:t>).</w:t>
      </w:r>
    </w:p>
    <w:p w:rsidR="00330626" w:rsidRDefault="00330626" w:rsidP="00320676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6077D" w:rsidRPr="0086077D">
        <w:rPr>
          <w:rFonts w:ascii="Arial" w:hAnsi="Arial" w:cs="Arial"/>
          <w:b/>
          <w:sz w:val="22"/>
          <w:szCs w:val="22"/>
        </w:rPr>
        <w:t>ΣΚΟΥΡΤΩΝ Α.Ε.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86077D">
        <w:rPr>
          <w:rFonts w:ascii="Arial" w:hAnsi="Arial" w:cs="Arial"/>
          <w:b/>
          <w:bCs/>
          <w:sz w:val="22"/>
          <w:szCs w:val="22"/>
        </w:rPr>
        <w:t>5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86077D">
        <w:rPr>
          <w:rFonts w:ascii="Arial" w:hAnsi="Arial" w:cs="Arial"/>
          <w:sz w:val="22"/>
          <w:szCs w:val="22"/>
        </w:rPr>
        <w:t xml:space="preserve"> 22</w:t>
      </w:r>
      <w:r w:rsidRPr="00F71D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12/2021 </w:t>
      </w:r>
      <w:r w:rsidR="0086077D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86077D">
        <w:rPr>
          <w:rFonts w:ascii="Arial" w:hAnsi="Arial" w:cs="Arial"/>
          <w:sz w:val="22"/>
          <w:szCs w:val="22"/>
        </w:rPr>
        <w:t>εδ</w:t>
      </w:r>
      <w:proofErr w:type="spellEnd"/>
      <w:r w:rsidR="0086077D">
        <w:rPr>
          <w:rFonts w:ascii="Arial" w:hAnsi="Arial" w:cs="Arial"/>
          <w:sz w:val="22"/>
          <w:szCs w:val="22"/>
        </w:rPr>
        <w:t>. δ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>/τη:</w:t>
      </w:r>
      <w:r w:rsidR="0086077D">
        <w:rPr>
          <w:rFonts w:ascii="Arial" w:hAnsi="Arial" w:cs="Arial"/>
          <w:sz w:val="22"/>
          <w:szCs w:val="22"/>
        </w:rPr>
        <w:t xml:space="preserve"> ΒΟΓΓΛΗ Κ</w:t>
      </w:r>
      <w:r w:rsidR="00C708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)</w:t>
      </w:r>
    </w:p>
    <w:p w:rsidR="00330626" w:rsidRDefault="00330626" w:rsidP="00330626">
      <w:pPr>
        <w:pStyle w:val="western"/>
        <w:ind w:left="720" w:right="-851"/>
        <w:rPr>
          <w:rFonts w:ascii="Arial" w:hAnsi="Arial" w:cs="Arial"/>
          <w:sz w:val="22"/>
          <w:szCs w:val="22"/>
        </w:rPr>
      </w:pPr>
    </w:p>
    <w:p w:rsidR="00320676" w:rsidRPr="00330626" w:rsidRDefault="00320676" w:rsidP="00750C9D">
      <w:pPr>
        <w:pStyle w:val="western"/>
        <w:ind w:left="360" w:right="-851"/>
        <w:rPr>
          <w:rFonts w:ascii="Arial" w:hAnsi="Arial" w:cs="Arial"/>
          <w:sz w:val="22"/>
          <w:szCs w:val="22"/>
        </w:rPr>
      </w:pP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35B9"/>
    <w:rsid w:val="00217340"/>
    <w:rsid w:val="002372BC"/>
    <w:rsid w:val="00294921"/>
    <w:rsid w:val="002B10D3"/>
    <w:rsid w:val="002C1858"/>
    <w:rsid w:val="002D490A"/>
    <w:rsid w:val="003038E5"/>
    <w:rsid w:val="00320676"/>
    <w:rsid w:val="00330626"/>
    <w:rsid w:val="00331E74"/>
    <w:rsid w:val="00372AE9"/>
    <w:rsid w:val="00390F8F"/>
    <w:rsid w:val="003D2588"/>
    <w:rsid w:val="003E7282"/>
    <w:rsid w:val="00412F9B"/>
    <w:rsid w:val="004509EA"/>
    <w:rsid w:val="00451D62"/>
    <w:rsid w:val="004538D0"/>
    <w:rsid w:val="004C15D0"/>
    <w:rsid w:val="00504DDC"/>
    <w:rsid w:val="005F4A30"/>
    <w:rsid w:val="0061115E"/>
    <w:rsid w:val="00614273"/>
    <w:rsid w:val="00623D97"/>
    <w:rsid w:val="00641ADA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A45E9"/>
    <w:rsid w:val="007E372F"/>
    <w:rsid w:val="007E3781"/>
    <w:rsid w:val="00832DD9"/>
    <w:rsid w:val="00833F70"/>
    <w:rsid w:val="00836AA8"/>
    <w:rsid w:val="0086077D"/>
    <w:rsid w:val="00897D95"/>
    <w:rsid w:val="008A6F83"/>
    <w:rsid w:val="008B5EF2"/>
    <w:rsid w:val="008D1F2B"/>
    <w:rsid w:val="008D26A2"/>
    <w:rsid w:val="00916C5C"/>
    <w:rsid w:val="009230B6"/>
    <w:rsid w:val="009659F4"/>
    <w:rsid w:val="00982013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A39F3"/>
    <w:rsid w:val="00AE6DC7"/>
    <w:rsid w:val="00B60265"/>
    <w:rsid w:val="00B61E87"/>
    <w:rsid w:val="00B65201"/>
    <w:rsid w:val="00B72CD2"/>
    <w:rsid w:val="00B72E0A"/>
    <w:rsid w:val="00B90913"/>
    <w:rsid w:val="00BB2FB8"/>
    <w:rsid w:val="00BB56B1"/>
    <w:rsid w:val="00C050DD"/>
    <w:rsid w:val="00C232A5"/>
    <w:rsid w:val="00C36CC5"/>
    <w:rsid w:val="00C42B0C"/>
    <w:rsid w:val="00C43326"/>
    <w:rsid w:val="00C52500"/>
    <w:rsid w:val="00C70826"/>
    <w:rsid w:val="00CC740E"/>
    <w:rsid w:val="00DA34A1"/>
    <w:rsid w:val="00DA7FD6"/>
    <w:rsid w:val="00DB5D52"/>
    <w:rsid w:val="00DC38F7"/>
    <w:rsid w:val="00E17BF9"/>
    <w:rsid w:val="00E25487"/>
    <w:rsid w:val="00E54858"/>
    <w:rsid w:val="00E731EE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2021-11-03T08:26:00Z</cp:lastPrinted>
  <dcterms:created xsi:type="dcterms:W3CDTF">2021-11-24T12:59:00Z</dcterms:created>
  <dcterms:modified xsi:type="dcterms:W3CDTF">2021-11-24T12:59:00Z</dcterms:modified>
</cp:coreProperties>
</file>